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64" w:rsidRDefault="00022A64" w:rsidP="00022A64">
      <w:pPr>
        <w:pStyle w:val="Textoindependiente"/>
        <w:rPr>
          <w:i w:val="0"/>
          <w:sz w:val="20"/>
        </w:rPr>
      </w:pPr>
      <w:r>
        <w:rPr>
          <w:i w:val="0"/>
          <w:noProof/>
          <w:sz w:val="20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-346710</wp:posOffset>
            </wp:positionV>
            <wp:extent cx="8096250" cy="2238375"/>
            <wp:effectExtent l="0" t="0" r="0" b="0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GRULLO 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314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Pr="008D3D2D" w:rsidRDefault="00022A64" w:rsidP="00022A64">
      <w:pPr>
        <w:spacing w:before="195"/>
        <w:ind w:left="1903" w:right="1606"/>
        <w:jc w:val="center"/>
        <w:rPr>
          <w:rFonts w:ascii="Times New Roman"/>
          <w:b/>
          <w:sz w:val="54"/>
          <w:lang w:val="es-MX"/>
        </w:rPr>
      </w:pPr>
      <w:r w:rsidRPr="008D3D2D">
        <w:rPr>
          <w:rFonts w:ascii="Times New Roman"/>
          <w:b/>
          <w:sz w:val="54"/>
          <w:lang w:val="es-MX"/>
        </w:rPr>
        <w:t>INFORME</w:t>
      </w:r>
    </w:p>
    <w:p w:rsidR="00022A64" w:rsidRPr="008D3D2D" w:rsidRDefault="00022A64" w:rsidP="00022A64">
      <w:pPr>
        <w:tabs>
          <w:tab w:val="left" w:pos="6134"/>
        </w:tabs>
        <w:spacing w:before="3" w:line="242" w:lineRule="auto"/>
        <w:ind w:left="1910" w:right="1606"/>
        <w:jc w:val="center"/>
        <w:rPr>
          <w:rFonts w:ascii="Times New Roman"/>
          <w:b/>
          <w:sz w:val="54"/>
          <w:lang w:val="es-MX"/>
        </w:rPr>
      </w:pPr>
      <w:r w:rsidRPr="008D3D2D">
        <w:rPr>
          <w:rFonts w:ascii="Times New Roman"/>
          <w:b/>
          <w:spacing w:val="33"/>
          <w:sz w:val="54"/>
          <w:lang w:val="es-MX"/>
        </w:rPr>
        <w:t xml:space="preserve">MENSUAL </w:t>
      </w:r>
      <w:r w:rsidRPr="008D3D2D">
        <w:rPr>
          <w:rFonts w:ascii="Times New Roman"/>
          <w:b/>
          <w:spacing w:val="21"/>
          <w:sz w:val="54"/>
          <w:lang w:val="es-MX"/>
        </w:rPr>
        <w:t xml:space="preserve">DE </w:t>
      </w:r>
      <w:r w:rsidRPr="008D3D2D">
        <w:rPr>
          <w:rFonts w:ascii="Times New Roman"/>
          <w:b/>
          <w:spacing w:val="33"/>
          <w:sz w:val="54"/>
          <w:lang w:val="es-MX"/>
        </w:rPr>
        <w:t>ACTIVIDADES</w:t>
      </w:r>
    </w:p>
    <w:p w:rsidR="00022A64" w:rsidRPr="008D3D2D" w:rsidRDefault="00082D72" w:rsidP="00022A64">
      <w:pPr>
        <w:spacing w:before="425"/>
        <w:ind w:left="2976" w:hanging="3118"/>
        <w:jc w:val="center"/>
        <w:rPr>
          <w:rFonts w:ascii="Times New Roman" w:hAnsi="Times New Roman"/>
          <w:b/>
          <w:i/>
          <w:sz w:val="38"/>
          <w:lang w:val="es-MX"/>
        </w:rPr>
      </w:pPr>
      <w:r>
        <w:rPr>
          <w:rFonts w:ascii="Times New Roman" w:hAnsi="Times New Roman"/>
          <w:b/>
          <w:i/>
          <w:color w:val="75913B"/>
          <w:sz w:val="38"/>
          <w:lang w:val="es-MX"/>
        </w:rPr>
        <w:t>Jul</w:t>
      </w:r>
      <w:r w:rsidR="003D18A0">
        <w:rPr>
          <w:rFonts w:ascii="Times New Roman" w:hAnsi="Times New Roman"/>
          <w:b/>
          <w:i/>
          <w:color w:val="75913B"/>
          <w:sz w:val="38"/>
          <w:lang w:val="es-MX"/>
        </w:rPr>
        <w:t>io</w:t>
      </w:r>
      <w:r w:rsidR="00022A64">
        <w:rPr>
          <w:rFonts w:ascii="Times New Roman" w:hAnsi="Times New Roman"/>
          <w:b/>
          <w:i/>
          <w:color w:val="75913B"/>
          <w:sz w:val="38"/>
          <w:lang w:val="es-MX"/>
        </w:rPr>
        <w:t xml:space="preserve">  </w:t>
      </w:r>
      <w:r w:rsidR="00022A64" w:rsidRPr="008D3D2D">
        <w:rPr>
          <w:rFonts w:ascii="Times New Roman" w:hAnsi="Times New Roman"/>
          <w:b/>
          <w:i/>
          <w:color w:val="75913B"/>
          <w:spacing w:val="69"/>
          <w:sz w:val="38"/>
          <w:lang w:val="es-MX"/>
        </w:rPr>
        <w:t xml:space="preserve"> </w:t>
      </w:r>
      <w:r w:rsidR="00022A64" w:rsidRPr="008D3D2D">
        <w:rPr>
          <w:rFonts w:ascii="Times New Roman" w:hAnsi="Times New Roman"/>
          <w:b/>
          <w:i/>
          <w:color w:val="75913B"/>
          <w:sz w:val="38"/>
          <w:lang w:val="es-MX"/>
        </w:rPr>
        <w:t>201</w:t>
      </w:r>
      <w:r w:rsidR="00022A64">
        <w:rPr>
          <w:rFonts w:ascii="Times New Roman" w:hAnsi="Times New Roman"/>
          <w:b/>
          <w:i/>
          <w:color w:val="75913B"/>
          <w:sz w:val="38"/>
          <w:lang w:val="es-MX"/>
        </w:rPr>
        <w:t>7</w:t>
      </w:r>
    </w:p>
    <w:p w:rsidR="00022A64" w:rsidRPr="008D3D2D" w:rsidRDefault="00022A64" w:rsidP="00022A64">
      <w:pPr>
        <w:pStyle w:val="Textoindependiente"/>
        <w:rPr>
          <w:b/>
          <w:sz w:val="38"/>
          <w:lang w:val="es-MX"/>
        </w:rPr>
      </w:pPr>
    </w:p>
    <w:p w:rsidR="00022A64" w:rsidRPr="008D3D2D" w:rsidRDefault="00022A64" w:rsidP="00022A64">
      <w:pPr>
        <w:pStyle w:val="Textoindependiente"/>
        <w:spacing w:before="5"/>
        <w:rPr>
          <w:b/>
          <w:sz w:val="39"/>
          <w:lang w:val="es-MX"/>
        </w:rPr>
      </w:pPr>
    </w:p>
    <w:p w:rsidR="00022A64" w:rsidRDefault="00022A64" w:rsidP="00022A64">
      <w:pPr>
        <w:spacing w:line="278" w:lineRule="auto"/>
        <w:ind w:left="1934" w:right="1594" w:hanging="6"/>
        <w:jc w:val="center"/>
        <w:rPr>
          <w:rFonts w:ascii="Times New Roman" w:hAnsi="Times New Roman"/>
          <w:b/>
          <w:sz w:val="31"/>
          <w:lang w:val="es-MX"/>
        </w:rPr>
      </w:pPr>
      <w:r>
        <w:rPr>
          <w:rFonts w:ascii="Times New Roman" w:hAnsi="Times New Roman"/>
          <w:b/>
          <w:sz w:val="31"/>
          <w:lang w:val="es-MX"/>
        </w:rPr>
        <w:t>María Guadalupe Zamora Murillo.</w:t>
      </w:r>
    </w:p>
    <w:p w:rsidR="00022A64" w:rsidRPr="008D3D2D" w:rsidRDefault="00022A64" w:rsidP="00022A64">
      <w:pPr>
        <w:spacing w:line="278" w:lineRule="auto"/>
        <w:ind w:left="1934" w:right="1594" w:hanging="6"/>
        <w:jc w:val="center"/>
        <w:rPr>
          <w:rFonts w:ascii="Times New Roman" w:hAnsi="Times New Roman"/>
          <w:b/>
          <w:sz w:val="31"/>
          <w:lang w:val="es-MX"/>
        </w:rPr>
      </w:pPr>
      <w:r>
        <w:rPr>
          <w:rFonts w:ascii="Times New Roman" w:hAnsi="Times New Roman"/>
          <w:b/>
          <w:sz w:val="31"/>
          <w:lang w:val="es-MX"/>
        </w:rPr>
        <w:t>Director de Servicios Públicos Municipales.</w:t>
      </w: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noProof/>
          <w:sz w:val="2"/>
          <w:lang w:val="es-MX" w:eastAsia="es-MX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noProof/>
          <w:sz w:val="2"/>
          <w:lang w:val="es-MX" w:eastAsia="es-MX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noProof/>
          <w:sz w:val="2"/>
          <w:lang w:val="es-MX" w:eastAsia="es-MX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  <w:r>
        <w:rPr>
          <w:i w:val="0"/>
          <w:sz w:val="2"/>
          <w:lang w:val="es-ES"/>
        </w:rPr>
        <w:t>Ç</w:t>
      </w: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Pr="00C00DE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/>
    <w:tbl>
      <w:tblPr>
        <w:tblStyle w:val="Tablaconcuadrcula"/>
        <w:tblpPr w:leftFromText="141" w:rightFromText="141" w:vertAnchor="page" w:horzAnchor="margin" w:tblpY="1711"/>
        <w:tblW w:w="0" w:type="auto"/>
        <w:tblLayout w:type="fixed"/>
        <w:tblLook w:val="04A0"/>
      </w:tblPr>
      <w:tblGrid>
        <w:gridCol w:w="2802"/>
        <w:gridCol w:w="10631"/>
      </w:tblGrid>
      <w:tr w:rsidR="00022A64" w:rsidRPr="008B6BC5" w:rsidTr="009651CA">
        <w:trPr>
          <w:trHeight w:val="561"/>
        </w:trPr>
        <w:tc>
          <w:tcPr>
            <w:tcW w:w="2802" w:type="dxa"/>
            <w:shd w:val="clear" w:color="auto" w:fill="76923C" w:themeFill="accent3" w:themeFillShade="BF"/>
          </w:tcPr>
          <w:p w:rsidR="00022A64" w:rsidRPr="008B6BC5" w:rsidRDefault="00022A64" w:rsidP="009651CA">
            <w:pPr>
              <w:pStyle w:val="NormalWeb"/>
              <w:spacing w:before="0" w:beforeAutospacing="0" w:after="0" w:afterAutospacing="0" w:line="276" w:lineRule="auto"/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Departamento</w:t>
            </w:r>
          </w:p>
        </w:tc>
        <w:tc>
          <w:tcPr>
            <w:tcW w:w="10631" w:type="dxa"/>
            <w:shd w:val="clear" w:color="auto" w:fill="76923C" w:themeFill="accent3" w:themeFillShade="BF"/>
          </w:tcPr>
          <w:p w:rsidR="00022A64" w:rsidRPr="008B6BC5" w:rsidRDefault="00022A64" w:rsidP="009651CA">
            <w:pPr>
              <w:pStyle w:val="NormalWeb"/>
              <w:spacing w:before="0" w:beforeAutospacing="0" w:after="0" w:afterAutospacing="0" w:line="276" w:lineRule="auto"/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Logros o actividades:</w:t>
            </w:r>
          </w:p>
        </w:tc>
      </w:tr>
      <w:tr w:rsidR="00022A64" w:rsidRPr="00082D72" w:rsidTr="009651CA">
        <w:trPr>
          <w:trHeight w:val="635"/>
        </w:trPr>
        <w:tc>
          <w:tcPr>
            <w:tcW w:w="2802" w:type="dxa"/>
          </w:tcPr>
          <w:p w:rsidR="00022A64" w:rsidRPr="005A7C53" w:rsidRDefault="00022A64" w:rsidP="009651CA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Aseo Público</w:t>
            </w:r>
          </w:p>
        </w:tc>
        <w:tc>
          <w:tcPr>
            <w:tcW w:w="10631" w:type="dxa"/>
          </w:tcPr>
          <w:p w:rsidR="00022A64" w:rsidRDefault="00022A64" w:rsidP="009651CA">
            <w:pPr>
              <w:rPr>
                <w:b/>
                <w:u w:val="single"/>
                <w:lang w:val="es-ES"/>
              </w:rPr>
            </w:pPr>
            <w:r w:rsidRPr="00664D56">
              <w:rPr>
                <w:b/>
                <w:u w:val="single"/>
                <w:lang w:val="es-ES"/>
              </w:rPr>
              <w:t>Resultados del Programa de Separación de Residuos.</w:t>
            </w:r>
          </w:p>
          <w:p w:rsidR="00022A64" w:rsidRPr="004D2F1B" w:rsidRDefault="00022A64" w:rsidP="009651C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D2F1B">
              <w:rPr>
                <w:rFonts w:ascii="Arial" w:hAnsi="Arial" w:cs="Arial"/>
                <w:b/>
              </w:rPr>
              <w:t>Orgánicos:</w:t>
            </w:r>
            <w:r w:rsidR="00EC1A56">
              <w:rPr>
                <w:rFonts w:ascii="Arial" w:hAnsi="Arial" w:cs="Arial"/>
                <w:b/>
              </w:rPr>
              <w:t xml:space="preserve"> </w:t>
            </w:r>
            <w:r w:rsidR="00082D72">
              <w:rPr>
                <w:rFonts w:ascii="Arial" w:hAnsi="Arial" w:cs="Arial"/>
              </w:rPr>
              <w:t>288.500</w:t>
            </w:r>
            <w:r w:rsidR="009F00FD" w:rsidRPr="00EC1A56">
              <w:rPr>
                <w:rFonts w:ascii="Arial" w:hAnsi="Arial" w:cs="Arial"/>
              </w:rPr>
              <w:t xml:space="preserve"> TON.</w:t>
            </w:r>
            <w:r w:rsidRPr="00EC1A56">
              <w:rPr>
                <w:rFonts w:ascii="Arial" w:hAnsi="Arial" w:cs="Arial"/>
              </w:rPr>
              <w:t xml:space="preserve"> </w:t>
            </w:r>
          </w:p>
          <w:p w:rsidR="00022A64" w:rsidRPr="004D2F1B" w:rsidRDefault="00022A64" w:rsidP="009651C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2F1B">
              <w:rPr>
                <w:rFonts w:ascii="Arial" w:hAnsi="Arial" w:cs="Arial"/>
                <w:b/>
              </w:rPr>
              <w:t xml:space="preserve">Inorgánica: </w:t>
            </w:r>
            <w:r w:rsidR="00082D72">
              <w:rPr>
                <w:rFonts w:ascii="Arial" w:hAnsi="Arial" w:cs="Arial"/>
              </w:rPr>
              <w:t>62.00</w:t>
            </w:r>
            <w:r w:rsidR="009F00FD" w:rsidRPr="00EC1A56">
              <w:rPr>
                <w:rFonts w:ascii="Arial" w:hAnsi="Arial" w:cs="Arial"/>
              </w:rPr>
              <w:t xml:space="preserve"> TON.</w:t>
            </w:r>
          </w:p>
          <w:p w:rsidR="00022A64" w:rsidRPr="009F00FD" w:rsidRDefault="00022A64" w:rsidP="003D18A0">
            <w:pPr>
              <w:pStyle w:val="Prrafodelista"/>
              <w:numPr>
                <w:ilvl w:val="0"/>
                <w:numId w:val="1"/>
              </w:numPr>
            </w:pPr>
            <w:r w:rsidRPr="004D2F1B">
              <w:rPr>
                <w:rFonts w:ascii="Arial" w:hAnsi="Arial" w:cs="Arial"/>
                <w:b/>
              </w:rPr>
              <w:t>Basura:</w:t>
            </w:r>
            <w:r w:rsidRPr="004D2F1B">
              <w:rPr>
                <w:rFonts w:ascii="Arial" w:hAnsi="Arial" w:cs="Arial"/>
              </w:rPr>
              <w:t xml:space="preserve"> </w:t>
            </w:r>
            <w:r w:rsidR="00082D72">
              <w:rPr>
                <w:rFonts w:ascii="Arial" w:hAnsi="Arial" w:cs="Arial"/>
              </w:rPr>
              <w:t>454.375</w:t>
            </w:r>
            <w:r w:rsidR="009F00FD">
              <w:rPr>
                <w:rFonts w:ascii="Arial" w:hAnsi="Arial" w:cs="Arial"/>
              </w:rPr>
              <w:t xml:space="preserve"> </w:t>
            </w:r>
            <w:r w:rsidRPr="009F00FD">
              <w:rPr>
                <w:rFonts w:ascii="Arial" w:hAnsi="Arial" w:cs="Arial"/>
              </w:rPr>
              <w:t xml:space="preserve">TON. </w:t>
            </w:r>
          </w:p>
        </w:tc>
      </w:tr>
      <w:tr w:rsidR="00022A64" w:rsidRPr="00082D72" w:rsidTr="009651CA">
        <w:trPr>
          <w:trHeight w:val="635"/>
        </w:trPr>
        <w:tc>
          <w:tcPr>
            <w:tcW w:w="2802" w:type="dxa"/>
          </w:tcPr>
          <w:p w:rsidR="00022A64" w:rsidRPr="00765CF3" w:rsidRDefault="00022A64" w:rsidP="009651CA">
            <w:pPr>
              <w:rPr>
                <w:lang w:val="es-ES"/>
              </w:rPr>
            </w:pPr>
          </w:p>
        </w:tc>
        <w:tc>
          <w:tcPr>
            <w:tcW w:w="10631" w:type="dxa"/>
          </w:tcPr>
          <w:p w:rsidR="00022A64" w:rsidRPr="00A76A17" w:rsidRDefault="00022A64" w:rsidP="009651CA">
            <w:pPr>
              <w:rPr>
                <w:b/>
                <w:u w:val="single"/>
                <w:lang w:val="es-ES"/>
              </w:rPr>
            </w:pPr>
            <w:r w:rsidRPr="00A76A17">
              <w:rPr>
                <w:b/>
                <w:u w:val="single"/>
                <w:lang w:val="es-ES"/>
              </w:rPr>
              <w:t xml:space="preserve">Reportes atendidos: </w:t>
            </w:r>
          </w:p>
          <w:p w:rsidR="00022A64" w:rsidRDefault="00022A64" w:rsidP="009651CA">
            <w:pPr>
              <w:rPr>
                <w:lang w:val="es-ES"/>
              </w:rPr>
            </w:pPr>
            <w:r w:rsidRPr="00A76A17">
              <w:rPr>
                <w:b/>
                <w:lang w:val="es-ES"/>
              </w:rPr>
              <w:t>Orgánicos:</w:t>
            </w:r>
            <w:r w:rsidR="00041CA0">
              <w:rPr>
                <w:lang w:val="es-ES"/>
              </w:rPr>
              <w:t xml:space="preserve"> </w:t>
            </w:r>
            <w:r w:rsidR="00082D72">
              <w:rPr>
                <w:lang w:val="es-ES"/>
              </w:rPr>
              <w:t>05</w:t>
            </w:r>
          </w:p>
          <w:p w:rsidR="00041CA0" w:rsidRDefault="00022A64" w:rsidP="009651CA">
            <w:pPr>
              <w:rPr>
                <w:lang w:val="es-ES"/>
              </w:rPr>
            </w:pPr>
            <w:r w:rsidRPr="00A76A17">
              <w:rPr>
                <w:b/>
                <w:lang w:val="es-ES"/>
              </w:rPr>
              <w:t>Inorgánicos:</w:t>
            </w:r>
            <w:r>
              <w:rPr>
                <w:lang w:val="es-ES"/>
              </w:rPr>
              <w:t xml:space="preserve"> </w:t>
            </w:r>
            <w:r w:rsidR="00082D72">
              <w:rPr>
                <w:lang w:val="es-ES"/>
              </w:rPr>
              <w:t>04</w:t>
            </w:r>
          </w:p>
          <w:p w:rsidR="00022A64" w:rsidRDefault="00022A64" w:rsidP="009651CA">
            <w:pPr>
              <w:rPr>
                <w:lang w:val="es-ES"/>
              </w:rPr>
            </w:pPr>
            <w:r w:rsidRPr="00A76A17">
              <w:rPr>
                <w:b/>
                <w:lang w:val="es-ES"/>
              </w:rPr>
              <w:t>Basura:</w:t>
            </w:r>
            <w:r>
              <w:rPr>
                <w:lang w:val="es-ES"/>
              </w:rPr>
              <w:t xml:space="preserve"> </w:t>
            </w:r>
            <w:r w:rsidR="00082D72">
              <w:rPr>
                <w:lang w:val="es-ES"/>
              </w:rPr>
              <w:t>03</w:t>
            </w:r>
          </w:p>
          <w:p w:rsidR="00022A64" w:rsidRPr="00EE56B3" w:rsidRDefault="00022A64" w:rsidP="00082D72">
            <w:pPr>
              <w:rPr>
                <w:lang w:val="es-ES"/>
              </w:rPr>
            </w:pPr>
            <w:r w:rsidRPr="00A932FC">
              <w:rPr>
                <w:b/>
                <w:lang w:val="es-ES"/>
              </w:rPr>
              <w:t>Retirar animales muertos:</w:t>
            </w:r>
            <w:r w:rsidR="00EC1A56">
              <w:rPr>
                <w:b/>
                <w:lang w:val="es-ES"/>
              </w:rPr>
              <w:t xml:space="preserve"> </w:t>
            </w:r>
            <w:r w:rsidR="00082D72">
              <w:rPr>
                <w:lang w:val="es-ES"/>
              </w:rPr>
              <w:t>02</w:t>
            </w:r>
          </w:p>
        </w:tc>
      </w:tr>
      <w:tr w:rsidR="001B6203" w:rsidRPr="001B6203" w:rsidTr="009651CA">
        <w:trPr>
          <w:trHeight w:val="635"/>
        </w:trPr>
        <w:tc>
          <w:tcPr>
            <w:tcW w:w="2802" w:type="dxa"/>
          </w:tcPr>
          <w:p w:rsidR="001B6203" w:rsidRPr="00765CF3" w:rsidRDefault="001B6203" w:rsidP="009651CA">
            <w:pPr>
              <w:rPr>
                <w:lang w:val="es-ES"/>
              </w:rPr>
            </w:pPr>
          </w:p>
        </w:tc>
        <w:tc>
          <w:tcPr>
            <w:tcW w:w="10631" w:type="dxa"/>
          </w:tcPr>
          <w:p w:rsidR="001B6203" w:rsidRPr="001B6203" w:rsidRDefault="001B6203" w:rsidP="009651CA">
            <w:pPr>
              <w:rPr>
                <w:lang w:val="es-ES"/>
              </w:rPr>
            </w:pPr>
            <w:r w:rsidRPr="001B6203">
              <w:rPr>
                <w:lang w:val="es-ES"/>
              </w:rPr>
              <w:t xml:space="preserve">Se impartieron charlas de Educación Ambiental en El </w:t>
            </w:r>
            <w:proofErr w:type="spellStart"/>
            <w:r w:rsidRPr="001B6203">
              <w:rPr>
                <w:lang w:val="es-ES"/>
              </w:rPr>
              <w:t>Kinder</w:t>
            </w:r>
            <w:proofErr w:type="spellEnd"/>
            <w:r w:rsidRPr="001B6203">
              <w:rPr>
                <w:lang w:val="es-ES"/>
              </w:rPr>
              <w:t xml:space="preserve"> Gabilondo Soler, Jardín de Niños Primavera y en la Biblioteca Pública.  </w:t>
            </w:r>
          </w:p>
        </w:tc>
      </w:tr>
      <w:tr w:rsidR="00022A64" w:rsidRPr="00082D72" w:rsidTr="009651CA">
        <w:trPr>
          <w:trHeight w:val="635"/>
        </w:trPr>
        <w:tc>
          <w:tcPr>
            <w:tcW w:w="2802" w:type="dxa"/>
          </w:tcPr>
          <w:p w:rsidR="00022A64" w:rsidRPr="00765CF3" w:rsidRDefault="00022A64" w:rsidP="009651CA">
            <w:pPr>
              <w:rPr>
                <w:lang w:val="es-ES"/>
              </w:rPr>
            </w:pPr>
          </w:p>
        </w:tc>
        <w:tc>
          <w:tcPr>
            <w:tcW w:w="10631" w:type="dxa"/>
          </w:tcPr>
          <w:p w:rsidR="00022A64" w:rsidRDefault="00022A64" w:rsidP="009651CA">
            <w:pPr>
              <w:rPr>
                <w:lang w:val="es-ES"/>
              </w:rPr>
            </w:pPr>
            <w:r w:rsidRPr="009225AE">
              <w:rPr>
                <w:b/>
                <w:lang w:val="es-ES"/>
              </w:rPr>
              <w:t>Venta de inorgánicos del centro de acopio</w:t>
            </w:r>
            <w:r>
              <w:rPr>
                <w:lang w:val="es-ES"/>
              </w:rPr>
              <w:t xml:space="preserve">: </w:t>
            </w:r>
          </w:p>
          <w:p w:rsidR="00022A64" w:rsidRDefault="00022A64" w:rsidP="009651CA">
            <w:pPr>
              <w:rPr>
                <w:lang w:val="es-ES"/>
              </w:rPr>
            </w:pPr>
            <w:r w:rsidRPr="009225AE">
              <w:rPr>
                <w:u w:val="single"/>
                <w:lang w:val="es-ES"/>
              </w:rPr>
              <w:t>Piezas:</w:t>
            </w:r>
            <w:r>
              <w:rPr>
                <w:lang w:val="es-ES"/>
              </w:rPr>
              <w:t xml:space="preserve"> </w:t>
            </w:r>
            <w:r w:rsidR="00082D72">
              <w:rPr>
                <w:lang w:val="es-ES"/>
              </w:rPr>
              <w:t>9,480</w:t>
            </w:r>
            <w:r w:rsidR="00896127">
              <w:rPr>
                <w:lang w:val="es-ES"/>
              </w:rPr>
              <w:t>p</w:t>
            </w:r>
            <w:r w:rsidR="001D4983">
              <w:rPr>
                <w:lang w:val="es-ES"/>
              </w:rPr>
              <w:t xml:space="preserve">zas. </w:t>
            </w:r>
          </w:p>
          <w:p w:rsidR="00EC1A56" w:rsidRDefault="00022A64" w:rsidP="00041CA0">
            <w:pPr>
              <w:rPr>
                <w:lang w:val="es-ES"/>
              </w:rPr>
            </w:pPr>
            <w:r w:rsidRPr="009225AE">
              <w:rPr>
                <w:u w:val="single"/>
                <w:lang w:val="es-ES"/>
              </w:rPr>
              <w:t>Kilos:</w:t>
            </w:r>
            <w:r>
              <w:rPr>
                <w:lang w:val="es-ES"/>
              </w:rPr>
              <w:t xml:space="preserve"> </w:t>
            </w:r>
            <w:r w:rsidR="00082D72">
              <w:rPr>
                <w:lang w:val="es-ES"/>
              </w:rPr>
              <w:t>586</w:t>
            </w:r>
            <w:r w:rsidR="009F00FD">
              <w:rPr>
                <w:lang w:val="es-ES"/>
              </w:rPr>
              <w:t xml:space="preserve">  </w:t>
            </w:r>
          </w:p>
          <w:p w:rsidR="003514EC" w:rsidRPr="00765CF3" w:rsidRDefault="00022A64" w:rsidP="00921F6C">
            <w:pPr>
              <w:rPr>
                <w:lang w:val="es-ES"/>
              </w:rPr>
            </w:pPr>
            <w:r w:rsidRPr="00C00DE4">
              <w:rPr>
                <w:u w:val="single"/>
                <w:lang w:val="es-ES"/>
              </w:rPr>
              <w:t>Total:</w:t>
            </w:r>
            <w:r>
              <w:rPr>
                <w:lang w:val="es-ES"/>
              </w:rPr>
              <w:t xml:space="preserve"> $</w:t>
            </w:r>
            <w:r w:rsidR="00082D72">
              <w:rPr>
                <w:lang w:val="es-ES"/>
              </w:rPr>
              <w:t>15,487.00</w:t>
            </w:r>
          </w:p>
        </w:tc>
      </w:tr>
      <w:tr w:rsidR="00022A64" w:rsidRPr="001D5B62" w:rsidTr="009651CA">
        <w:trPr>
          <w:trHeight w:val="1397"/>
        </w:trPr>
        <w:tc>
          <w:tcPr>
            <w:tcW w:w="2802" w:type="dxa"/>
          </w:tcPr>
          <w:p w:rsidR="00022A64" w:rsidRDefault="00022A64" w:rsidP="009651CA">
            <w:pPr>
              <w:rPr>
                <w:lang w:val="es-ES"/>
              </w:rPr>
            </w:pPr>
            <w:r>
              <w:rPr>
                <w:lang w:val="es-ES"/>
              </w:rPr>
              <w:t>Parques y Jardines</w:t>
            </w:r>
          </w:p>
        </w:tc>
        <w:tc>
          <w:tcPr>
            <w:tcW w:w="10631" w:type="dxa"/>
          </w:tcPr>
          <w:p w:rsidR="00D8797F" w:rsidRDefault="00D8797F" w:rsidP="0089612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Cabecera Municipal.:</w:t>
            </w:r>
          </w:p>
          <w:p w:rsidR="00A615B3" w:rsidRDefault="0052188A" w:rsidP="00022A64">
            <w:pPr>
              <w:rPr>
                <w:lang w:val="es-ES"/>
              </w:rPr>
            </w:pPr>
            <w:r>
              <w:rPr>
                <w:b/>
                <w:lang w:val="es-ES"/>
              </w:rPr>
              <w:t>Servicios realizados en</w:t>
            </w:r>
            <w:r w:rsidR="00022A64">
              <w:rPr>
                <w:b/>
                <w:lang w:val="es-ES"/>
              </w:rPr>
              <w:t>:</w:t>
            </w:r>
            <w:r w:rsidR="00022A64">
              <w:rPr>
                <w:lang w:val="es-ES"/>
              </w:rPr>
              <w:t xml:space="preserve"> </w:t>
            </w:r>
            <w:r w:rsidR="00A615B3">
              <w:rPr>
                <w:lang w:val="es-ES"/>
              </w:rPr>
              <w:t xml:space="preserve">Cementerio, carretera salida-Guadalajara, andador, Biblioteca, guardería, glorietas, unidad deportiva y camellón Laura </w:t>
            </w:r>
            <w:r w:rsidR="005C38F8">
              <w:rPr>
                <w:lang w:val="es-ES"/>
              </w:rPr>
              <w:t>Cosió</w:t>
            </w:r>
            <w:r w:rsidR="00A615B3">
              <w:rPr>
                <w:lang w:val="es-ES"/>
              </w:rPr>
              <w:t>.</w:t>
            </w:r>
          </w:p>
          <w:p w:rsidR="0052188A" w:rsidRDefault="00A615B3" w:rsidP="00022A64">
            <w:pPr>
              <w:rPr>
                <w:lang w:val="es-ES"/>
              </w:rPr>
            </w:pPr>
            <w:r w:rsidRPr="00A615B3">
              <w:rPr>
                <w:b/>
                <w:lang w:val="es-ES"/>
              </w:rPr>
              <w:t>Parques:</w:t>
            </w:r>
            <w:r>
              <w:rPr>
                <w:lang w:val="es-ES"/>
              </w:rPr>
              <w:t xml:space="preserve"> Col. Las Flores, </w:t>
            </w:r>
            <w:proofErr w:type="spellStart"/>
            <w:r>
              <w:rPr>
                <w:lang w:val="es-ES"/>
              </w:rPr>
              <w:t>Colomitos</w:t>
            </w:r>
            <w:proofErr w:type="spellEnd"/>
            <w:r>
              <w:rPr>
                <w:lang w:val="es-ES"/>
              </w:rPr>
              <w:t xml:space="preserve"> y Jardines de </w:t>
            </w:r>
            <w:proofErr w:type="spellStart"/>
            <w:r>
              <w:rPr>
                <w:lang w:val="es-ES"/>
              </w:rPr>
              <w:t>Manantlán</w:t>
            </w:r>
            <w:proofErr w:type="spellEnd"/>
            <w:r>
              <w:rPr>
                <w:lang w:val="es-ES"/>
              </w:rPr>
              <w:t xml:space="preserve">. </w:t>
            </w:r>
          </w:p>
          <w:p w:rsidR="00D8797F" w:rsidRDefault="00D8797F" w:rsidP="00D8797F">
            <w:pPr>
              <w:rPr>
                <w:lang w:val="es-ES"/>
              </w:rPr>
            </w:pPr>
            <w:r w:rsidRPr="00D8797F">
              <w:rPr>
                <w:b/>
                <w:lang w:val="es-ES"/>
              </w:rPr>
              <w:t>Canchas deportivas:</w:t>
            </w:r>
            <w:r w:rsidR="00A615B3">
              <w:rPr>
                <w:lang w:val="es-ES"/>
              </w:rPr>
              <w:t xml:space="preserve"> cancha El globo, </w:t>
            </w:r>
            <w:r w:rsidR="00896127">
              <w:rPr>
                <w:lang w:val="es-ES"/>
              </w:rPr>
              <w:t>e</w:t>
            </w:r>
            <w:r>
              <w:rPr>
                <w:lang w:val="es-ES"/>
              </w:rPr>
              <w:t>l progreso</w:t>
            </w:r>
            <w:r w:rsidR="00A615B3">
              <w:rPr>
                <w:lang w:val="es-ES"/>
              </w:rPr>
              <w:t>, beis y centenario</w:t>
            </w:r>
            <w:r>
              <w:rPr>
                <w:lang w:val="es-ES"/>
              </w:rPr>
              <w:t xml:space="preserve">. </w:t>
            </w:r>
          </w:p>
          <w:p w:rsidR="00896127" w:rsidRDefault="00896127" w:rsidP="00896127">
            <w:pPr>
              <w:rPr>
                <w:lang w:val="es-ES"/>
              </w:rPr>
            </w:pPr>
            <w:r>
              <w:rPr>
                <w:b/>
                <w:lang w:val="es-ES"/>
              </w:rPr>
              <w:t>Apoyos en</w:t>
            </w:r>
            <w:r w:rsidRPr="00D8797F">
              <w:rPr>
                <w:b/>
                <w:lang w:val="es-ES"/>
              </w:rPr>
              <w:t>:</w:t>
            </w:r>
            <w:r>
              <w:rPr>
                <w:lang w:val="es-ES"/>
              </w:rPr>
              <w:t xml:space="preserve"> </w:t>
            </w:r>
            <w:r w:rsidR="001B6203">
              <w:rPr>
                <w:lang w:val="es-ES"/>
              </w:rPr>
              <w:t>0</w:t>
            </w:r>
          </w:p>
          <w:p w:rsidR="00A615B3" w:rsidRDefault="00896127" w:rsidP="00896127">
            <w:pPr>
              <w:rPr>
                <w:lang w:val="es-ES"/>
              </w:rPr>
            </w:pPr>
            <w:r w:rsidRPr="00896127">
              <w:rPr>
                <w:b/>
                <w:lang w:val="es-ES"/>
              </w:rPr>
              <w:t>Servicios a calles:</w:t>
            </w:r>
            <w:r w:rsidR="00A615B3">
              <w:rPr>
                <w:b/>
                <w:lang w:val="es-ES"/>
              </w:rPr>
              <w:t xml:space="preserve"> </w:t>
            </w:r>
            <w:r w:rsidR="00A615B3" w:rsidRPr="00A615B3">
              <w:rPr>
                <w:lang w:val="es-ES"/>
              </w:rPr>
              <w:t>Francisco Rosas</w:t>
            </w:r>
            <w:r w:rsidR="00A615B3">
              <w:rPr>
                <w:lang w:val="es-ES"/>
              </w:rPr>
              <w:t xml:space="preserve">, Abel Robles, Matamoros, Urbano Rosales, Nance y Col. Lomas del Valle. </w:t>
            </w:r>
            <w:r>
              <w:rPr>
                <w:lang w:val="es-ES"/>
              </w:rPr>
              <w:t xml:space="preserve"> </w:t>
            </w:r>
          </w:p>
          <w:p w:rsidR="00896127" w:rsidRDefault="00896127" w:rsidP="00896127">
            <w:pPr>
              <w:rPr>
                <w:lang w:val="es-ES"/>
              </w:rPr>
            </w:pPr>
            <w:r w:rsidRPr="00896127">
              <w:rPr>
                <w:b/>
                <w:lang w:val="es-ES"/>
              </w:rPr>
              <w:t>Nota:</w:t>
            </w:r>
            <w:r>
              <w:rPr>
                <w:lang w:val="es-ES"/>
              </w:rPr>
              <w:t xml:space="preserve"> Las podas de arboles en las calles, son únicamente de arboles que se encuentra dañando las fincas, cables de la luz o que están en peligro de caer. Los que son necesarios el derribo es autorizado por Ecología previo a una supervisión.   </w:t>
            </w:r>
          </w:p>
          <w:p w:rsidR="00896127" w:rsidRDefault="00896127" w:rsidP="00D8797F">
            <w:pPr>
              <w:rPr>
                <w:lang w:val="es-ES"/>
              </w:rPr>
            </w:pPr>
            <w:r w:rsidRPr="00D8797F">
              <w:rPr>
                <w:b/>
                <w:lang w:val="es-ES"/>
              </w:rPr>
              <w:t>Apoyos a Escuelas:</w:t>
            </w:r>
            <w:r w:rsidR="00A615B3">
              <w:rPr>
                <w:lang w:val="es-ES"/>
              </w:rPr>
              <w:t xml:space="preserve"> Instituto Forja y Esc. Primaria Niños Héroes. </w:t>
            </w:r>
          </w:p>
          <w:p w:rsidR="00896127" w:rsidRDefault="00896127" w:rsidP="00D8797F">
            <w:pPr>
              <w:rPr>
                <w:lang w:val="es-ES"/>
              </w:rPr>
            </w:pPr>
          </w:p>
          <w:p w:rsidR="00D8797F" w:rsidRPr="00D8797F" w:rsidRDefault="00D8797F" w:rsidP="00022A64">
            <w:pPr>
              <w:rPr>
                <w:b/>
                <w:lang w:val="es-ES"/>
              </w:rPr>
            </w:pPr>
          </w:p>
          <w:p w:rsidR="00D8797F" w:rsidRPr="00D8797F" w:rsidRDefault="00D8797F" w:rsidP="00896127">
            <w:pPr>
              <w:jc w:val="center"/>
              <w:rPr>
                <w:b/>
                <w:lang w:val="es-ES"/>
              </w:rPr>
            </w:pPr>
            <w:r w:rsidRPr="00D8797F">
              <w:rPr>
                <w:b/>
                <w:lang w:val="es-ES"/>
              </w:rPr>
              <w:t>Localidades:</w:t>
            </w:r>
          </w:p>
          <w:p w:rsidR="00D8797F" w:rsidRDefault="0052188A" w:rsidP="00022A64">
            <w:pPr>
              <w:rPr>
                <w:lang w:val="es-ES"/>
              </w:rPr>
            </w:pPr>
            <w:r w:rsidRPr="00D8797F">
              <w:rPr>
                <w:b/>
                <w:lang w:val="es-ES"/>
              </w:rPr>
              <w:t>Servicios realizado</w:t>
            </w:r>
            <w:r w:rsidR="00D8797F">
              <w:rPr>
                <w:b/>
                <w:lang w:val="es-ES"/>
              </w:rPr>
              <w:t>s</w:t>
            </w:r>
            <w:r w:rsidRPr="00D8797F">
              <w:rPr>
                <w:b/>
                <w:lang w:val="es-ES"/>
              </w:rPr>
              <w:t xml:space="preserve"> en</w:t>
            </w:r>
            <w:r w:rsidR="00D8797F" w:rsidRPr="00D8797F">
              <w:rPr>
                <w:b/>
                <w:lang w:val="es-ES"/>
              </w:rPr>
              <w:t>:</w:t>
            </w:r>
            <w:r w:rsidR="001B6203">
              <w:rPr>
                <w:lang w:val="es-ES"/>
              </w:rPr>
              <w:t xml:space="preserve"> Casa de Salud en la Puerta de Barro y en la capilla de Las Pilas. </w:t>
            </w:r>
            <w:r w:rsidRPr="00D8797F">
              <w:rPr>
                <w:b/>
                <w:lang w:val="es-ES"/>
              </w:rPr>
              <w:t>Canchas deportivas:</w:t>
            </w:r>
            <w:r>
              <w:rPr>
                <w:lang w:val="es-ES"/>
              </w:rPr>
              <w:t xml:space="preserve"> </w:t>
            </w:r>
            <w:r w:rsidR="001B6203">
              <w:rPr>
                <w:lang w:val="es-ES"/>
              </w:rPr>
              <w:t xml:space="preserve">La Laja, </w:t>
            </w:r>
            <w:r>
              <w:rPr>
                <w:lang w:val="es-ES"/>
              </w:rPr>
              <w:t xml:space="preserve">El Cacalote, </w:t>
            </w:r>
            <w:r w:rsidR="001B6203">
              <w:rPr>
                <w:lang w:val="es-ES"/>
              </w:rPr>
              <w:t>Ayuquila,</w:t>
            </w:r>
            <w:r w:rsidR="00D8797F">
              <w:rPr>
                <w:lang w:val="es-ES"/>
              </w:rPr>
              <w:t xml:space="preserve"> Puerta de Barro</w:t>
            </w:r>
            <w:r w:rsidR="001B6203">
              <w:rPr>
                <w:lang w:val="es-ES"/>
              </w:rPr>
              <w:t xml:space="preserve"> y en el Aguacate</w:t>
            </w:r>
            <w:r w:rsidR="00D8797F">
              <w:rPr>
                <w:lang w:val="es-ES"/>
              </w:rPr>
              <w:t xml:space="preserve">.  </w:t>
            </w:r>
          </w:p>
          <w:p w:rsidR="00022A64" w:rsidRPr="00896127" w:rsidRDefault="00D8797F" w:rsidP="00D81E40">
            <w:pPr>
              <w:rPr>
                <w:lang w:val="es-ES"/>
              </w:rPr>
            </w:pPr>
            <w:r w:rsidRPr="00D8797F">
              <w:rPr>
                <w:b/>
                <w:lang w:val="es-ES"/>
              </w:rPr>
              <w:t>Apoyos a Escuelas:</w:t>
            </w:r>
            <w:r>
              <w:rPr>
                <w:lang w:val="es-ES"/>
              </w:rPr>
              <w:t xml:space="preserve"> </w:t>
            </w:r>
            <w:r w:rsidR="00D81E40">
              <w:rPr>
                <w:lang w:val="es-ES"/>
              </w:rPr>
              <w:t>Secundaria de Ayuquila</w:t>
            </w:r>
          </w:p>
        </w:tc>
      </w:tr>
      <w:tr w:rsidR="00022A64" w:rsidRPr="00082D72" w:rsidTr="00DD3512">
        <w:trPr>
          <w:trHeight w:val="696"/>
        </w:trPr>
        <w:tc>
          <w:tcPr>
            <w:tcW w:w="2802" w:type="dxa"/>
          </w:tcPr>
          <w:p w:rsidR="00022A64" w:rsidRPr="00765CF3" w:rsidRDefault="00022A64" w:rsidP="009651CA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Alumbrado</w:t>
            </w:r>
          </w:p>
        </w:tc>
        <w:tc>
          <w:tcPr>
            <w:tcW w:w="10631" w:type="dxa"/>
          </w:tcPr>
          <w:p w:rsidR="00022A64" w:rsidRPr="00896127" w:rsidRDefault="00022A64" w:rsidP="00181EE6">
            <w:pPr>
              <w:rPr>
                <w:lang w:val="es-ES"/>
              </w:rPr>
            </w:pPr>
            <w:r w:rsidRPr="009225AE">
              <w:rPr>
                <w:b/>
                <w:lang w:val="es-ES"/>
              </w:rPr>
              <w:t>Lámparas reparadas</w:t>
            </w:r>
            <w:r w:rsidR="00866213">
              <w:rPr>
                <w:lang w:val="es-ES"/>
              </w:rPr>
              <w:t xml:space="preserve">: </w:t>
            </w:r>
            <w:r w:rsidR="00346642">
              <w:rPr>
                <w:lang w:val="es-ES"/>
              </w:rPr>
              <w:t>173</w:t>
            </w:r>
          </w:p>
        </w:tc>
      </w:tr>
      <w:tr w:rsidR="00022A64" w:rsidRPr="001D5B62" w:rsidTr="009651CA">
        <w:trPr>
          <w:trHeight w:val="635"/>
        </w:trPr>
        <w:tc>
          <w:tcPr>
            <w:tcW w:w="2802" w:type="dxa"/>
          </w:tcPr>
          <w:p w:rsidR="00022A64" w:rsidRPr="00765CF3" w:rsidRDefault="00022A64" w:rsidP="009651CA">
            <w:pPr>
              <w:rPr>
                <w:lang w:val="es-ES"/>
              </w:rPr>
            </w:pPr>
            <w:r>
              <w:rPr>
                <w:lang w:val="es-ES"/>
              </w:rPr>
              <w:t>Cementerio</w:t>
            </w:r>
          </w:p>
        </w:tc>
        <w:tc>
          <w:tcPr>
            <w:tcW w:w="10631" w:type="dxa"/>
          </w:tcPr>
          <w:p w:rsidR="00022A64" w:rsidRDefault="00022A64" w:rsidP="009651CA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Servicios realizados:</w:t>
            </w:r>
            <w:r>
              <w:rPr>
                <w:lang w:val="es-ES"/>
              </w:rPr>
              <w:t xml:space="preserve"> </w:t>
            </w:r>
            <w:r w:rsidR="00181EE6">
              <w:rPr>
                <w:lang w:val="es-ES"/>
              </w:rPr>
              <w:t>18</w:t>
            </w:r>
          </w:p>
          <w:p w:rsidR="00B942D3" w:rsidRDefault="00B942D3" w:rsidP="009651CA">
            <w:pPr>
              <w:rPr>
                <w:lang w:val="es-ES"/>
              </w:rPr>
            </w:pPr>
            <w:r w:rsidRPr="00B942D3">
              <w:rPr>
                <w:b/>
                <w:lang w:val="es-ES"/>
              </w:rPr>
              <w:t>Constancias:</w:t>
            </w:r>
            <w:r w:rsidR="00181EE6">
              <w:rPr>
                <w:lang w:val="es-ES"/>
              </w:rPr>
              <w:t xml:space="preserve"> 17</w:t>
            </w:r>
          </w:p>
          <w:p w:rsidR="00B942D3" w:rsidRDefault="00B942D3" w:rsidP="009651CA">
            <w:pPr>
              <w:rPr>
                <w:lang w:val="es-ES"/>
              </w:rPr>
            </w:pPr>
            <w:r w:rsidRPr="00B942D3">
              <w:rPr>
                <w:b/>
                <w:lang w:val="es-ES"/>
              </w:rPr>
              <w:t>Manifestaciones:</w:t>
            </w:r>
            <w:r w:rsidR="00866213">
              <w:rPr>
                <w:lang w:val="es-ES"/>
              </w:rPr>
              <w:t xml:space="preserve"> </w:t>
            </w:r>
            <w:r w:rsidR="00181EE6">
              <w:rPr>
                <w:lang w:val="es-ES"/>
              </w:rPr>
              <w:t>04</w:t>
            </w:r>
          </w:p>
          <w:p w:rsidR="00B942D3" w:rsidRDefault="00B942D3" w:rsidP="009651CA">
            <w:pPr>
              <w:rPr>
                <w:lang w:val="es-ES"/>
              </w:rPr>
            </w:pPr>
            <w:r>
              <w:rPr>
                <w:b/>
                <w:lang w:val="es-ES"/>
              </w:rPr>
              <w:t>Permisos de remodelació</w:t>
            </w:r>
            <w:r w:rsidRPr="00B942D3">
              <w:rPr>
                <w:b/>
                <w:lang w:val="es-ES"/>
              </w:rPr>
              <w:t>n:</w:t>
            </w:r>
            <w:r w:rsidR="00181EE6">
              <w:rPr>
                <w:lang w:val="es-ES"/>
              </w:rPr>
              <w:t xml:space="preserve"> 16</w:t>
            </w:r>
          </w:p>
          <w:p w:rsidR="00B942D3" w:rsidRDefault="00B942D3" w:rsidP="009651CA">
            <w:pPr>
              <w:rPr>
                <w:lang w:val="es-ES"/>
              </w:rPr>
            </w:pPr>
            <w:r w:rsidRPr="00B942D3">
              <w:rPr>
                <w:b/>
                <w:lang w:val="es-ES"/>
              </w:rPr>
              <w:t>Ventas de espacios:</w:t>
            </w:r>
            <w:r w:rsidR="00181EE6">
              <w:rPr>
                <w:lang w:val="es-ES"/>
              </w:rPr>
              <w:t xml:space="preserve"> 04</w:t>
            </w:r>
          </w:p>
          <w:p w:rsidR="00022A64" w:rsidRPr="00765CF3" w:rsidRDefault="002022B0" w:rsidP="002022B0">
            <w:pPr>
              <w:rPr>
                <w:lang w:val="es-ES"/>
              </w:rPr>
            </w:pPr>
            <w:r>
              <w:rPr>
                <w:b/>
                <w:lang w:val="es-ES"/>
              </w:rPr>
              <w:t>Fosas donadas (personas de escasos recursos)</w:t>
            </w:r>
            <w:r w:rsidRPr="002022B0">
              <w:rPr>
                <w:b/>
                <w:lang w:val="es-ES"/>
              </w:rPr>
              <w:t>:</w:t>
            </w:r>
            <w:r>
              <w:rPr>
                <w:b/>
                <w:lang w:val="es-ES"/>
              </w:rPr>
              <w:t xml:space="preserve"> </w:t>
            </w:r>
            <w:r w:rsidR="00181EE6">
              <w:rPr>
                <w:lang w:val="es-ES"/>
              </w:rPr>
              <w:t>01</w:t>
            </w:r>
            <w:r w:rsidRPr="002022B0">
              <w:rPr>
                <w:b/>
                <w:lang w:val="es-ES"/>
              </w:rPr>
              <w:t xml:space="preserve"> </w:t>
            </w:r>
          </w:p>
        </w:tc>
      </w:tr>
      <w:tr w:rsidR="00022A64" w:rsidRPr="00BB7FAC" w:rsidTr="009651CA">
        <w:trPr>
          <w:trHeight w:val="635"/>
        </w:trPr>
        <w:tc>
          <w:tcPr>
            <w:tcW w:w="2802" w:type="dxa"/>
          </w:tcPr>
          <w:p w:rsidR="00022A64" w:rsidRPr="00765CF3" w:rsidRDefault="00022A64" w:rsidP="009651CA">
            <w:pPr>
              <w:rPr>
                <w:lang w:val="es-ES"/>
              </w:rPr>
            </w:pPr>
            <w:r>
              <w:rPr>
                <w:lang w:val="es-ES"/>
              </w:rPr>
              <w:t>Rastro</w:t>
            </w:r>
          </w:p>
        </w:tc>
        <w:tc>
          <w:tcPr>
            <w:tcW w:w="10631" w:type="dxa"/>
          </w:tcPr>
          <w:p w:rsidR="00022A64" w:rsidRPr="00664D56" w:rsidRDefault="002022B0" w:rsidP="009651CA">
            <w:pPr>
              <w:rPr>
                <w:b/>
                <w:u w:val="single"/>
                <w:lang w:val="es-ES"/>
              </w:rPr>
            </w:pPr>
            <w:r>
              <w:rPr>
                <w:b/>
                <w:u w:val="single"/>
                <w:lang w:val="es-ES"/>
              </w:rPr>
              <w:t>Sacrificios:</w:t>
            </w:r>
          </w:p>
          <w:p w:rsidR="00022A64" w:rsidRDefault="00022A64" w:rsidP="009651CA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Bovinos:</w:t>
            </w:r>
            <w:r>
              <w:rPr>
                <w:lang w:val="es-ES"/>
              </w:rPr>
              <w:t xml:space="preserve"> </w:t>
            </w:r>
            <w:r w:rsidR="001D5B62">
              <w:rPr>
                <w:lang w:val="es-ES"/>
              </w:rPr>
              <w:t>93</w:t>
            </w:r>
          </w:p>
          <w:p w:rsidR="00022A64" w:rsidRPr="00765CF3" w:rsidRDefault="00022A64" w:rsidP="00181EE6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Porcino:</w:t>
            </w:r>
            <w:r>
              <w:rPr>
                <w:b/>
                <w:lang w:val="es-ES"/>
              </w:rPr>
              <w:t xml:space="preserve"> </w:t>
            </w:r>
            <w:r w:rsidR="001D5B62" w:rsidRPr="001D5B62">
              <w:rPr>
                <w:lang w:val="es-ES"/>
              </w:rPr>
              <w:t>1,028</w:t>
            </w:r>
          </w:p>
        </w:tc>
      </w:tr>
      <w:tr w:rsidR="00022A64" w:rsidRPr="001D5B62" w:rsidTr="009651CA">
        <w:trPr>
          <w:trHeight w:val="635"/>
        </w:trPr>
        <w:tc>
          <w:tcPr>
            <w:tcW w:w="2802" w:type="dxa"/>
          </w:tcPr>
          <w:p w:rsidR="00022A64" w:rsidRPr="00765CF3" w:rsidRDefault="00022A64" w:rsidP="009651CA">
            <w:pPr>
              <w:rPr>
                <w:lang w:val="es-ES"/>
              </w:rPr>
            </w:pPr>
            <w:r>
              <w:rPr>
                <w:lang w:val="es-ES"/>
              </w:rPr>
              <w:t>Pintura</w:t>
            </w:r>
          </w:p>
        </w:tc>
        <w:tc>
          <w:tcPr>
            <w:tcW w:w="10631" w:type="dxa"/>
          </w:tcPr>
          <w:p w:rsidR="00226FBB" w:rsidRDefault="00022A64" w:rsidP="00F23496">
            <w:pPr>
              <w:rPr>
                <w:lang w:val="es-ES"/>
              </w:rPr>
            </w:pPr>
            <w:r>
              <w:rPr>
                <w:b/>
                <w:u w:val="single"/>
                <w:lang w:val="es-ES"/>
              </w:rPr>
              <w:t>Se pintó</w:t>
            </w:r>
            <w:r w:rsidRPr="00664D56">
              <w:rPr>
                <w:b/>
                <w:u w:val="single"/>
                <w:lang w:val="es-ES"/>
              </w:rPr>
              <w:t xml:space="preserve"> en:</w:t>
            </w:r>
            <w:r>
              <w:rPr>
                <w:lang w:val="es-ES"/>
              </w:rPr>
              <w:t xml:space="preserve"> </w:t>
            </w:r>
            <w:r w:rsidR="00F23496">
              <w:rPr>
                <w:lang w:val="es-ES"/>
              </w:rPr>
              <w:t>L</w:t>
            </w:r>
            <w:r w:rsidR="00226FBB">
              <w:rPr>
                <w:lang w:val="es-ES"/>
              </w:rPr>
              <w:t xml:space="preserve">a cancha </w:t>
            </w:r>
            <w:proofErr w:type="spellStart"/>
            <w:r w:rsidR="00226FBB">
              <w:rPr>
                <w:lang w:val="es-ES"/>
              </w:rPr>
              <w:t>Chayito</w:t>
            </w:r>
            <w:proofErr w:type="spellEnd"/>
            <w:r w:rsidR="00226FBB">
              <w:rPr>
                <w:lang w:val="es-ES"/>
              </w:rPr>
              <w:t xml:space="preserve"> Díaz </w:t>
            </w:r>
          </w:p>
          <w:p w:rsidR="00022A64" w:rsidRPr="00226FBB" w:rsidRDefault="00226FBB" w:rsidP="00181EE6">
            <w:pPr>
              <w:rPr>
                <w:b/>
                <w:u w:val="single"/>
                <w:lang w:val="es-ES"/>
              </w:rPr>
            </w:pPr>
            <w:r w:rsidRPr="00226FBB">
              <w:rPr>
                <w:b/>
                <w:u w:val="single"/>
                <w:lang w:val="es-ES"/>
              </w:rPr>
              <w:t>Se apoyo con mano de obra de pintura:</w:t>
            </w:r>
            <w:r>
              <w:rPr>
                <w:lang w:val="es-ES"/>
              </w:rPr>
              <w:t xml:space="preserve"> Asociación Civil Nutricional</w:t>
            </w:r>
          </w:p>
        </w:tc>
      </w:tr>
      <w:tr w:rsidR="00022A64" w:rsidRPr="00511FF8" w:rsidTr="009651CA">
        <w:trPr>
          <w:trHeight w:val="635"/>
        </w:trPr>
        <w:tc>
          <w:tcPr>
            <w:tcW w:w="2802" w:type="dxa"/>
          </w:tcPr>
          <w:p w:rsidR="00022A64" w:rsidRPr="00765CF3" w:rsidRDefault="00022A64" w:rsidP="009651CA">
            <w:pPr>
              <w:rPr>
                <w:lang w:val="es-ES"/>
              </w:rPr>
            </w:pPr>
            <w:r>
              <w:rPr>
                <w:lang w:val="es-ES"/>
              </w:rPr>
              <w:t>Fontanería</w:t>
            </w:r>
          </w:p>
        </w:tc>
        <w:tc>
          <w:tcPr>
            <w:tcW w:w="10631" w:type="dxa"/>
          </w:tcPr>
          <w:p w:rsidR="00226FBB" w:rsidRDefault="00022A64" w:rsidP="00866213">
            <w:pPr>
              <w:rPr>
                <w:lang w:val="es-ES"/>
              </w:rPr>
            </w:pPr>
            <w:r>
              <w:rPr>
                <w:b/>
                <w:lang w:val="es-ES"/>
              </w:rPr>
              <w:t>Se dieron</w:t>
            </w:r>
            <w:r w:rsidRPr="0083267D">
              <w:rPr>
                <w:b/>
                <w:lang w:val="es-ES"/>
              </w:rPr>
              <w:t xml:space="preserve"> servicio en:</w:t>
            </w:r>
            <w:r w:rsidR="00E8521E">
              <w:rPr>
                <w:b/>
                <w:lang w:val="es-ES"/>
              </w:rPr>
              <w:t xml:space="preserve"> </w:t>
            </w:r>
            <w:r w:rsidR="00226FBB" w:rsidRPr="00226FBB">
              <w:rPr>
                <w:lang w:val="es-ES"/>
              </w:rPr>
              <w:t xml:space="preserve">Baños de la unidad, </w:t>
            </w:r>
            <w:r w:rsidR="00226FBB">
              <w:rPr>
                <w:lang w:val="es-ES"/>
              </w:rPr>
              <w:t>cancha de beis, mercado, ala</w:t>
            </w:r>
            <w:r w:rsidR="00961550">
              <w:rPr>
                <w:lang w:val="es-ES"/>
              </w:rPr>
              <w:t>meda,  presidencia,</w:t>
            </w:r>
            <w:r w:rsidR="00181EE6">
              <w:rPr>
                <w:lang w:val="es-ES"/>
              </w:rPr>
              <w:t xml:space="preserve"> comedor</w:t>
            </w:r>
            <w:r w:rsidR="00511FF8">
              <w:rPr>
                <w:lang w:val="es-ES"/>
              </w:rPr>
              <w:t xml:space="preserve"> infantil y</w:t>
            </w:r>
            <w:r w:rsidR="00181EE6">
              <w:rPr>
                <w:lang w:val="es-ES"/>
              </w:rPr>
              <w:t xml:space="preserve"> cementerio</w:t>
            </w:r>
            <w:r w:rsidR="00226FBB">
              <w:rPr>
                <w:lang w:val="es-ES"/>
              </w:rPr>
              <w:t xml:space="preserve">. </w:t>
            </w:r>
          </w:p>
          <w:p w:rsidR="00022A64" w:rsidRPr="00765CF3" w:rsidRDefault="00226FBB" w:rsidP="00F23496">
            <w:pPr>
              <w:rPr>
                <w:lang w:val="es-ES"/>
              </w:rPr>
            </w:pPr>
            <w:r w:rsidRPr="00226FBB">
              <w:rPr>
                <w:b/>
                <w:u w:val="single"/>
                <w:lang w:val="es-ES"/>
              </w:rPr>
              <w:t xml:space="preserve">Se </w:t>
            </w:r>
            <w:r w:rsidR="00961550">
              <w:rPr>
                <w:b/>
                <w:u w:val="single"/>
                <w:lang w:val="es-ES"/>
              </w:rPr>
              <w:t>apoyó</w:t>
            </w:r>
            <w:r w:rsidRPr="00226FBB">
              <w:rPr>
                <w:b/>
                <w:u w:val="single"/>
                <w:lang w:val="es-ES"/>
              </w:rPr>
              <w:t>:</w:t>
            </w:r>
            <w:r>
              <w:rPr>
                <w:lang w:val="es-ES"/>
              </w:rPr>
              <w:t xml:space="preserve"> </w:t>
            </w:r>
            <w:r w:rsidR="00961550">
              <w:rPr>
                <w:lang w:val="es-ES"/>
              </w:rPr>
              <w:t>En el Centro de S</w:t>
            </w:r>
            <w:r>
              <w:rPr>
                <w:lang w:val="es-ES"/>
              </w:rPr>
              <w:t>alud</w:t>
            </w:r>
            <w:r w:rsidR="00511FF8">
              <w:rPr>
                <w:lang w:val="es-ES"/>
              </w:rPr>
              <w:t xml:space="preserve"> y </w:t>
            </w:r>
            <w:r w:rsidR="00181EE6">
              <w:rPr>
                <w:lang w:val="es-ES"/>
              </w:rPr>
              <w:t>baño en la localidad de La Laja.</w:t>
            </w:r>
          </w:p>
        </w:tc>
      </w:tr>
    </w:tbl>
    <w:p w:rsidR="00022A64" w:rsidRDefault="00022A64" w:rsidP="005531C5">
      <w:pPr>
        <w:rPr>
          <w:lang w:val="es-ES"/>
        </w:rPr>
      </w:pPr>
    </w:p>
    <w:sectPr w:rsidR="00022A64" w:rsidSect="00022A64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5FA" w:rsidRDefault="008855FA" w:rsidP="00EA003E">
      <w:r>
        <w:separator/>
      </w:r>
    </w:p>
  </w:endnote>
  <w:endnote w:type="continuationSeparator" w:id="0">
    <w:p w:rsidR="008855FA" w:rsidRDefault="008855FA" w:rsidP="00EA0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3E" w:rsidRDefault="00EA003E" w:rsidP="00EA003E">
    <w:pPr>
      <w:pStyle w:val="Encabezado"/>
      <w:rPr>
        <w:lang w:val="es-ES"/>
      </w:rPr>
    </w:pPr>
    <w:r>
      <w:rPr>
        <w:lang w:val="es-ES"/>
      </w:rPr>
      <w:t>C. María Guadalupe Zamora Murillo.</w:t>
    </w:r>
  </w:p>
  <w:p w:rsidR="00EA003E" w:rsidRPr="00EA003E" w:rsidRDefault="00EA003E" w:rsidP="00EA003E">
    <w:pPr>
      <w:pStyle w:val="Encabezado"/>
      <w:rPr>
        <w:lang w:val="es-ES"/>
      </w:rPr>
    </w:pPr>
    <w:r>
      <w:rPr>
        <w:lang w:val="es-ES"/>
      </w:rPr>
      <w:t xml:space="preserve">Director de Servicios Públicos Municipales. </w:t>
    </w:r>
  </w:p>
  <w:p w:rsidR="00EA003E" w:rsidRPr="00EA003E" w:rsidRDefault="00EA003E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5FA" w:rsidRDefault="008855FA" w:rsidP="00EA003E">
      <w:r>
        <w:separator/>
      </w:r>
    </w:p>
  </w:footnote>
  <w:footnote w:type="continuationSeparator" w:id="0">
    <w:p w:rsidR="008855FA" w:rsidRDefault="008855FA" w:rsidP="00EA0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3E" w:rsidRPr="00EA003E" w:rsidRDefault="00EA003E" w:rsidP="00EA003E">
    <w:pPr>
      <w:pStyle w:val="Encabezado"/>
    </w:pPr>
    <w:r w:rsidRPr="00EA003E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4007"/>
    <w:multiLevelType w:val="hybridMultilevel"/>
    <w:tmpl w:val="24B23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35E27"/>
    <w:multiLevelType w:val="hybridMultilevel"/>
    <w:tmpl w:val="23FE4978"/>
    <w:lvl w:ilvl="0" w:tplc="B3DCA4F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A64"/>
    <w:rsid w:val="00022A64"/>
    <w:rsid w:val="00041CA0"/>
    <w:rsid w:val="0007363A"/>
    <w:rsid w:val="00082D72"/>
    <w:rsid w:val="00097BB9"/>
    <w:rsid w:val="00146F0E"/>
    <w:rsid w:val="0016040E"/>
    <w:rsid w:val="00164F9A"/>
    <w:rsid w:val="00174C9B"/>
    <w:rsid w:val="00181EE6"/>
    <w:rsid w:val="001B6203"/>
    <w:rsid w:val="001D4983"/>
    <w:rsid w:val="001D5B62"/>
    <w:rsid w:val="001E3729"/>
    <w:rsid w:val="00200686"/>
    <w:rsid w:val="002022B0"/>
    <w:rsid w:val="00226FBB"/>
    <w:rsid w:val="0023171F"/>
    <w:rsid w:val="00251FB7"/>
    <w:rsid w:val="0025438F"/>
    <w:rsid w:val="00262987"/>
    <w:rsid w:val="002D0D0E"/>
    <w:rsid w:val="002D766E"/>
    <w:rsid w:val="00317773"/>
    <w:rsid w:val="00325A0E"/>
    <w:rsid w:val="00345B00"/>
    <w:rsid w:val="00346642"/>
    <w:rsid w:val="003514EC"/>
    <w:rsid w:val="00364982"/>
    <w:rsid w:val="003D18A0"/>
    <w:rsid w:val="003F574F"/>
    <w:rsid w:val="00421C3D"/>
    <w:rsid w:val="0043546F"/>
    <w:rsid w:val="004844A3"/>
    <w:rsid w:val="00485C82"/>
    <w:rsid w:val="004A6373"/>
    <w:rsid w:val="00511FF8"/>
    <w:rsid w:val="0052188A"/>
    <w:rsid w:val="0054632C"/>
    <w:rsid w:val="00553092"/>
    <w:rsid w:val="005531C5"/>
    <w:rsid w:val="005650C4"/>
    <w:rsid w:val="005C38F8"/>
    <w:rsid w:val="006D631D"/>
    <w:rsid w:val="007028BB"/>
    <w:rsid w:val="00764F09"/>
    <w:rsid w:val="00773B82"/>
    <w:rsid w:val="00791CBD"/>
    <w:rsid w:val="007B2521"/>
    <w:rsid w:val="007C5A59"/>
    <w:rsid w:val="0083382D"/>
    <w:rsid w:val="00866213"/>
    <w:rsid w:val="008855FA"/>
    <w:rsid w:val="00896127"/>
    <w:rsid w:val="00921F6C"/>
    <w:rsid w:val="00961550"/>
    <w:rsid w:val="009B2B35"/>
    <w:rsid w:val="009D64DB"/>
    <w:rsid w:val="009F00FD"/>
    <w:rsid w:val="00A063B7"/>
    <w:rsid w:val="00A52465"/>
    <w:rsid w:val="00A615B3"/>
    <w:rsid w:val="00A625F7"/>
    <w:rsid w:val="00A753EB"/>
    <w:rsid w:val="00B942D3"/>
    <w:rsid w:val="00BC5FF6"/>
    <w:rsid w:val="00C65E97"/>
    <w:rsid w:val="00C919DF"/>
    <w:rsid w:val="00CB39CD"/>
    <w:rsid w:val="00D242FC"/>
    <w:rsid w:val="00D35C94"/>
    <w:rsid w:val="00D56776"/>
    <w:rsid w:val="00D81335"/>
    <w:rsid w:val="00D81E40"/>
    <w:rsid w:val="00D8797F"/>
    <w:rsid w:val="00D9169F"/>
    <w:rsid w:val="00DA3FAA"/>
    <w:rsid w:val="00DD3512"/>
    <w:rsid w:val="00DE38DE"/>
    <w:rsid w:val="00DF40D5"/>
    <w:rsid w:val="00E17B11"/>
    <w:rsid w:val="00E30D53"/>
    <w:rsid w:val="00E77333"/>
    <w:rsid w:val="00E8521E"/>
    <w:rsid w:val="00E85F63"/>
    <w:rsid w:val="00EA003E"/>
    <w:rsid w:val="00EC1A56"/>
    <w:rsid w:val="00ED6DA8"/>
    <w:rsid w:val="00EE0715"/>
    <w:rsid w:val="00EE1C47"/>
    <w:rsid w:val="00EF5D06"/>
    <w:rsid w:val="00F23496"/>
    <w:rsid w:val="00FA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2A64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22A64"/>
    <w:rPr>
      <w:rFonts w:ascii="Times New Roman" w:eastAsia="Times New Roman" w:hAnsi="Times New Roman" w:cs="Times New Roman"/>
      <w:i/>
      <w:sz w:val="31"/>
      <w:szCs w:val="3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22A64"/>
    <w:rPr>
      <w:rFonts w:ascii="Times New Roman" w:eastAsia="Times New Roman" w:hAnsi="Times New Roman" w:cs="Times New Roman"/>
      <w:i/>
      <w:sz w:val="31"/>
      <w:szCs w:val="31"/>
      <w:lang w:val="en-US"/>
    </w:rPr>
  </w:style>
  <w:style w:type="paragraph" w:styleId="NormalWeb">
    <w:name w:val="Normal (Web)"/>
    <w:basedOn w:val="Normal"/>
    <w:uiPriority w:val="99"/>
    <w:unhideWhenUsed/>
    <w:rsid w:val="00022A64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022A6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22A64"/>
    <w:pPr>
      <w:widowControl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A00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A003E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EA00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A003E"/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00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03E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h.a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com.</dc:creator>
  <cp:keywords/>
  <dc:description/>
  <cp:lastModifiedBy>com.</cp:lastModifiedBy>
  <cp:revision>34</cp:revision>
  <cp:lastPrinted>2017-08-07T17:26:00Z</cp:lastPrinted>
  <dcterms:created xsi:type="dcterms:W3CDTF">2017-08-02T18:00:00Z</dcterms:created>
  <dcterms:modified xsi:type="dcterms:W3CDTF">2017-08-07T17:32:00Z</dcterms:modified>
</cp:coreProperties>
</file>